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365CC58D" w:rsidR="00935CC4" w:rsidRDefault="00B951C6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416AFB">
        <w:rPr>
          <w:rFonts w:ascii="Arial" w:eastAsia="Arial" w:hAnsi="Arial" w:cs="Arial"/>
          <w:b w:val="0"/>
          <w:color w:val="3B3B3B"/>
          <w:sz w:val="44"/>
          <w:szCs w:val="44"/>
        </w:rPr>
        <w:t>12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 w:rsidRPr="00B951C6">
        <w:rPr>
          <w:noProof/>
          <w:sz w:val="30"/>
          <w:szCs w:val="22"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 w:rsidRPr="00B951C6">
        <w:rPr>
          <w:noProof/>
          <w:sz w:val="30"/>
          <w:szCs w:val="22"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 w:rsidRPr="00B951C6">
        <w:rPr>
          <w:noProof/>
          <w:sz w:val="30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 w:rsidRPr="00B951C6">
        <w:rPr>
          <w:noProof/>
          <w:sz w:val="30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416AFB" w:rsidRPr="00B951C6">
        <w:rPr>
          <w:rFonts w:ascii="Arial" w:eastAsia="Arial" w:hAnsi="Arial" w:cs="Arial"/>
          <w:color w:val="00A0CA"/>
          <w:sz w:val="48"/>
          <w:szCs w:val="48"/>
        </w:rPr>
        <w:t>EDI</w:t>
      </w:r>
      <w:r w:rsidRPr="00B951C6">
        <w:rPr>
          <w:rFonts w:ascii="Arial" w:eastAsia="Arial" w:hAnsi="Arial" w:cs="Arial"/>
          <w:color w:val="00A0CA"/>
          <w:sz w:val="48"/>
          <w:szCs w:val="48"/>
        </w:rPr>
        <w:t xml:space="preserve">ÇÃO DIGITAL DE </w:t>
      </w:r>
      <w:r w:rsidRPr="00B951C6">
        <w:rPr>
          <w:rFonts w:ascii="Arial" w:eastAsia="Arial" w:hAnsi="Arial" w:cs="Arial"/>
          <w:color w:val="00A0CA"/>
          <w:sz w:val="48"/>
          <w:szCs w:val="48"/>
        </w:rPr>
        <w:t>V</w:t>
      </w:r>
      <w:r w:rsidRPr="00B951C6">
        <w:rPr>
          <w:rFonts w:ascii="Arial" w:eastAsia="Arial" w:hAnsi="Arial" w:cs="Arial"/>
          <w:color w:val="00A0CA"/>
          <w:sz w:val="48"/>
          <w:szCs w:val="48"/>
        </w:rPr>
        <w:t>í</w:t>
      </w:r>
      <w:r w:rsidRPr="00B951C6">
        <w:rPr>
          <w:rFonts w:ascii="Arial" w:eastAsia="Arial" w:hAnsi="Arial" w:cs="Arial"/>
          <w:color w:val="00A0CA"/>
          <w:sz w:val="48"/>
          <w:szCs w:val="48"/>
        </w:rPr>
        <w:t xml:space="preserve">DEO </w:t>
      </w:r>
      <w:r w:rsidRPr="00B951C6">
        <w:rPr>
          <w:rFonts w:ascii="Arial" w:eastAsia="Arial" w:hAnsi="Arial" w:cs="Arial"/>
          <w:color w:val="00A0CA"/>
          <w:sz w:val="48"/>
          <w:szCs w:val="48"/>
        </w:rPr>
        <w:t>E á</w:t>
      </w:r>
      <w:r w:rsidRPr="00B951C6">
        <w:rPr>
          <w:rFonts w:ascii="Arial" w:eastAsia="Arial" w:hAnsi="Arial" w:cs="Arial"/>
          <w:color w:val="00A0CA"/>
          <w:sz w:val="48"/>
          <w:szCs w:val="48"/>
        </w:rPr>
        <w:t>UDIO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26D191F3" w14:textId="77777777" w:rsidR="00B951C6" w:rsidRPr="00B951C6" w:rsidRDefault="00B951C6" w:rsidP="00666662">
      <w:pPr>
        <w:rPr>
          <w:b/>
          <w:bCs/>
          <w:color w:val="00A0CA"/>
          <w:sz w:val="48"/>
          <w:szCs w:val="48"/>
        </w:rPr>
      </w:pPr>
      <w:bookmarkStart w:id="1" w:name="_heading=h.30j0zll" w:colFirst="0" w:colLast="0"/>
      <w:bookmarkEnd w:id="1"/>
      <w:r w:rsidRPr="00B951C6">
        <w:rPr>
          <w:b/>
          <w:bCs/>
          <w:color w:val="00A0CA"/>
          <w:sz w:val="48"/>
          <w:szCs w:val="48"/>
          <w:lang w:val="pt-PT"/>
        </w:rPr>
        <w:t>ESTRUTURA DO DESAFIO</w:t>
      </w:r>
    </w:p>
    <w:p w14:paraId="50D8D625" w14:textId="77777777" w:rsidR="00B951C6" w:rsidRDefault="00B951C6" w:rsidP="00666662"/>
    <w:p w14:paraId="299C17A1" w14:textId="77777777" w:rsidR="00B951C6" w:rsidRPr="00416AFB" w:rsidRDefault="00B951C6" w:rsidP="00666662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416AFB">
        <w:rPr>
          <w:color w:val="FFC000"/>
          <w:sz w:val="28"/>
          <w:szCs w:val="28"/>
          <w:lang w:val="pt-PT"/>
        </w:rPr>
        <w:t>DESCRIÇÃO</w:t>
      </w:r>
    </w:p>
    <w:p w14:paraId="644356E6" w14:textId="56F419C7" w:rsidR="00B951C6" w:rsidRPr="00416AFB" w:rsidRDefault="00B951C6" w:rsidP="00666662">
      <w:pPr>
        <w:framePr w:hSpace="180" w:wrap="around" w:vAnchor="text" w:hAnchor="margin" w:y="514"/>
        <w:rPr>
          <w:rFonts w:ascii="Calibri" w:hAnsi="Calibri" w:cs="Calibri"/>
          <w:lang w:val="en-GB" w:eastAsia="el-GR"/>
        </w:rPr>
      </w:pPr>
      <w:r w:rsidRPr="00416AFB">
        <w:rPr>
          <w:lang w:val="pt-PT"/>
        </w:rPr>
        <w:t>Os formandos aprenderão primeiro sobre edição de áudio e depois descobrirão ferramentas que lhes permitirão fazê-lo por si mesmos.</w:t>
      </w:r>
      <w:r>
        <w:rPr>
          <w:lang w:val="pt-PT"/>
        </w:rPr>
        <w:t xml:space="preserve"> </w:t>
      </w:r>
    </w:p>
    <w:p w14:paraId="0669A67A" w14:textId="6D8DBFA2" w:rsidR="00B951C6" w:rsidRDefault="00B951C6" w:rsidP="00666662">
      <w:pPr>
        <w:rPr>
          <w:rFonts w:ascii="Calibri" w:hAnsi="Calibri" w:cs="Calibri"/>
        </w:rPr>
      </w:pPr>
      <w:r>
        <w:rPr>
          <w:lang w:val="pt-PT"/>
        </w:rPr>
        <w:t>Os formandos</w:t>
      </w:r>
      <w:r w:rsidRPr="00416AFB">
        <w:rPr>
          <w:lang w:val="pt-PT"/>
        </w:rPr>
        <w:t xml:space="preserve"> aprenderão a usar </w:t>
      </w:r>
      <w:r>
        <w:rPr>
          <w:lang w:val="pt-PT"/>
        </w:rPr>
        <w:t>Audacity</w:t>
      </w:r>
      <w:r w:rsidRPr="00416AFB">
        <w:rPr>
          <w:lang w:val="pt-PT"/>
        </w:rPr>
        <w:t xml:space="preserve">, um software de edição de áudio, e executarão certas </w:t>
      </w:r>
    </w:p>
    <w:p w14:paraId="1E243F89" w14:textId="77777777" w:rsidR="00B951C6" w:rsidRDefault="00B951C6" w:rsidP="00666662">
      <w:pPr>
        <w:rPr>
          <w:rFonts w:ascii="Calibri" w:hAnsi="Calibri" w:cs="Calibri"/>
        </w:rPr>
      </w:pPr>
    </w:p>
    <w:p w14:paraId="52536F06" w14:textId="5302D2A4" w:rsidR="00B951C6" w:rsidRPr="003D5DCE" w:rsidRDefault="00B951C6" w:rsidP="00666662">
      <w:pPr>
        <w:rPr>
          <w:rFonts w:ascii="Calibri" w:hAnsi="Calibri" w:cs="Calibri"/>
        </w:rPr>
      </w:pPr>
      <w:r w:rsidRPr="003D5DCE">
        <w:rPr>
          <w:lang w:val="pt-PT"/>
        </w:rPr>
        <w:t>Em seguida, os estagiários aprenderão sobre edição de vídeo e, em seguida, descobrir ferramentas que lhes permitirão fazê-lo por si mesmos.</w:t>
      </w:r>
      <w:r>
        <w:rPr>
          <w:lang w:val="pt-PT"/>
        </w:rPr>
        <w:t xml:space="preserve"> V</w:t>
      </w:r>
      <w:r w:rsidRPr="003D5DCE">
        <w:rPr>
          <w:lang w:val="pt-PT"/>
        </w:rPr>
        <w:t>ão aprender a usar o OpenShot Video Editor, um software de edição de vídeo, e depois criarão o seu próprio vídeo costurando clips de vídeo, imagens e ficheiros de áudio.</w:t>
      </w:r>
    </w:p>
    <w:p w14:paraId="65D720CE" w14:textId="77777777" w:rsidR="00B951C6" w:rsidRPr="00416AFB" w:rsidRDefault="00B951C6" w:rsidP="00666662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91260B2" w14:textId="77777777" w:rsidR="00B951C6" w:rsidRPr="00416AFB" w:rsidRDefault="00B951C6" w:rsidP="00666662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416AFB">
        <w:rPr>
          <w:color w:val="FFC000"/>
          <w:sz w:val="28"/>
          <w:szCs w:val="28"/>
          <w:lang w:val="pt-PT"/>
        </w:rPr>
        <w:t>OBJETIVO GERAL</w:t>
      </w:r>
    </w:p>
    <w:p w14:paraId="211448AF" w14:textId="29FF1CDB" w:rsidR="00B951C6" w:rsidRPr="00416AFB" w:rsidRDefault="00B951C6" w:rsidP="00666662">
      <w:pPr>
        <w:rPr>
          <w:rFonts w:ascii="Calibri" w:hAnsi="Calibri" w:cs="Calibri"/>
          <w:b/>
        </w:rPr>
      </w:pPr>
      <w:r w:rsidRPr="00416AFB">
        <w:rPr>
          <w:lang w:val="pt-PT"/>
        </w:rPr>
        <w:t>Aprend</w:t>
      </w:r>
      <w:r>
        <w:rPr>
          <w:lang w:val="pt-PT"/>
        </w:rPr>
        <w:t>er</w:t>
      </w:r>
      <w:r w:rsidRPr="00416AFB">
        <w:rPr>
          <w:lang w:val="pt-PT"/>
        </w:rPr>
        <w:t xml:space="preserve"> a usar ferramentas para editar  ficheiros</w:t>
      </w:r>
      <w:r>
        <w:rPr>
          <w:lang w:val="pt-PT"/>
        </w:rPr>
        <w:t xml:space="preserve"> de áudio e vídeo.</w:t>
      </w:r>
    </w:p>
    <w:p w14:paraId="22352802" w14:textId="748519D1" w:rsidR="00B951C6" w:rsidRDefault="00B951C6" w:rsidP="00666662">
      <w:pPr>
        <w:pStyle w:val="Heading2"/>
        <w:rPr>
          <w:color w:val="FFC000"/>
          <w:sz w:val="28"/>
          <w:szCs w:val="28"/>
          <w:lang w:val="pt-PT"/>
        </w:rPr>
      </w:pPr>
      <w:r w:rsidRPr="00416AFB">
        <w:rPr>
          <w:color w:val="FFC000"/>
          <w:sz w:val="28"/>
          <w:szCs w:val="28"/>
          <w:lang w:val="pt-PT"/>
        </w:rPr>
        <w:t>OBJETIVO DE APRENDIZAGEM</w:t>
      </w:r>
    </w:p>
    <w:p w14:paraId="1F188154" w14:textId="77777777" w:rsidR="00B951C6" w:rsidRPr="00416AFB" w:rsidRDefault="00B951C6" w:rsidP="00442015">
      <w:pPr>
        <w:rPr>
          <w:rFonts w:ascii="Calibri" w:hAnsi="Calibri" w:cs="Calibri"/>
          <w:lang w:val="en-US" w:eastAsia="el-GR"/>
        </w:rPr>
      </w:pPr>
    </w:p>
    <w:p w14:paraId="20C46603" w14:textId="2511662C" w:rsidR="00B951C6" w:rsidRPr="003D5DCE" w:rsidRDefault="00B951C6" w:rsidP="00B951C6">
      <w:pPr>
        <w:rPr>
          <w:rFonts w:ascii="Calibri" w:hAnsi="Calibri" w:cs="Calibri"/>
          <w:lang w:val="en-GB" w:eastAsia="el-GR"/>
        </w:rPr>
      </w:pPr>
      <w:r w:rsidRPr="003D5DCE">
        <w:rPr>
          <w:lang w:val="pt-PT"/>
        </w:rPr>
        <w:t xml:space="preserve">Compreender o que é edição de </w:t>
      </w:r>
      <w:r>
        <w:rPr>
          <w:lang w:val="pt-PT"/>
        </w:rPr>
        <w:t>áudio</w:t>
      </w:r>
      <w:r w:rsidRPr="003D5DCE">
        <w:rPr>
          <w:lang w:val="pt-PT"/>
        </w:rPr>
        <w:t>.</w:t>
      </w:r>
    </w:p>
    <w:p w14:paraId="298A334B" w14:textId="58258AE2" w:rsidR="00B951C6" w:rsidRDefault="00B951C6" w:rsidP="00B951C6">
      <w:pPr>
        <w:rPr>
          <w:rFonts w:ascii="Calibri" w:hAnsi="Calibri" w:cs="Calibri"/>
        </w:rPr>
      </w:pPr>
      <w:r w:rsidRPr="003D5DCE">
        <w:rPr>
          <w:lang w:val="pt-PT"/>
        </w:rPr>
        <w:t xml:space="preserve">Utilização de software específico para executar ações de edição de </w:t>
      </w:r>
      <w:r>
        <w:rPr>
          <w:lang w:val="pt-PT"/>
        </w:rPr>
        <w:t>áudio</w:t>
      </w:r>
      <w:r w:rsidRPr="003D5DCE">
        <w:rPr>
          <w:lang w:val="pt-PT"/>
        </w:rPr>
        <w:t>.</w:t>
      </w:r>
    </w:p>
    <w:p w14:paraId="44C3E6F3" w14:textId="77777777" w:rsidR="00B951C6" w:rsidRPr="003D5DCE" w:rsidRDefault="00B951C6" w:rsidP="00442015">
      <w:pPr>
        <w:rPr>
          <w:rFonts w:ascii="Calibri" w:hAnsi="Calibri" w:cs="Calibri"/>
          <w:lang w:val="en-GB" w:eastAsia="el-GR"/>
        </w:rPr>
      </w:pPr>
      <w:r w:rsidRPr="003D5DCE">
        <w:rPr>
          <w:lang w:val="pt-PT"/>
        </w:rPr>
        <w:t>Compreender o que é edição de vídeo.</w:t>
      </w:r>
    </w:p>
    <w:p w14:paraId="2A7FE29A" w14:textId="77777777" w:rsidR="00B951C6" w:rsidRDefault="00B951C6" w:rsidP="00442015">
      <w:pPr>
        <w:rPr>
          <w:rFonts w:ascii="Calibri" w:hAnsi="Calibri" w:cs="Calibri"/>
        </w:rPr>
      </w:pPr>
      <w:r w:rsidRPr="003D5DCE">
        <w:rPr>
          <w:lang w:val="pt-PT"/>
        </w:rPr>
        <w:t>Utilização de software específico para executar ações de edição de vídeo.</w:t>
      </w:r>
    </w:p>
    <w:p w14:paraId="0724FE1F" w14:textId="334DF212" w:rsidR="00B951C6" w:rsidRDefault="00B951C6" w:rsidP="00442015">
      <w:pPr>
        <w:rPr>
          <w:rFonts w:ascii="Calibri" w:hAnsi="Calibri" w:cs="Calibri"/>
        </w:rPr>
      </w:pPr>
    </w:p>
    <w:p w14:paraId="504C5A94" w14:textId="1C3BC8E4" w:rsidR="00B951C6" w:rsidRDefault="00B951C6" w:rsidP="00442015">
      <w:pPr>
        <w:rPr>
          <w:rFonts w:ascii="Calibri" w:hAnsi="Calibri" w:cs="Calibri"/>
        </w:rPr>
      </w:pPr>
    </w:p>
    <w:p w14:paraId="57E35500" w14:textId="05CFD285" w:rsidR="00935CC4" w:rsidRPr="00085068" w:rsidRDefault="00B951C6">
      <w:pPr>
        <w:rPr>
          <w:sz w:val="22"/>
          <w:szCs w:val="22"/>
        </w:rPr>
      </w:pPr>
      <w:r>
        <w:rPr>
          <w:rFonts w:ascii="Calibri" w:hAnsi="Calibri" w:cs="Calibri"/>
        </w:rP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B951C6" w14:paraId="1D6B7A2D" w14:textId="77777777" w:rsidTr="00450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7E0B954C" w14:textId="77777777" w:rsidR="00B951C6" w:rsidRDefault="00B951C6" w:rsidP="00450317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pt-PT"/>
              </w:rPr>
              <w:t>INSTRUÇÕES</w:t>
            </w:r>
          </w:p>
        </w:tc>
      </w:tr>
    </w:tbl>
    <w:p w14:paraId="3F3AC3AD" w14:textId="77777777" w:rsidR="00B951C6" w:rsidRDefault="00B951C6" w:rsidP="00450317"/>
    <w:p w14:paraId="4C718795" w14:textId="77777777" w:rsidR="00B951C6" w:rsidRPr="00BC3B24" w:rsidRDefault="00B951C6" w:rsidP="00450317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BC3B24">
        <w:rPr>
          <w:b/>
          <w:color w:val="000000"/>
          <w:sz w:val="36"/>
          <w:szCs w:val="36"/>
          <w:lang w:val="pt-PT"/>
        </w:rPr>
        <w:t>EDIÇÃO ÁUDIO</w:t>
      </w:r>
    </w:p>
    <w:p w14:paraId="3A6B40C3" w14:textId="77777777" w:rsidR="00B951C6" w:rsidRPr="00BC3B24" w:rsidRDefault="00B951C6" w:rsidP="00450317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</w:p>
    <w:p w14:paraId="3FA04651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  <w:lang w:val="en-GB" w:eastAsia="el-GR"/>
        </w:rPr>
      </w:pPr>
      <w:r w:rsidRPr="00BC3B24">
        <w:rPr>
          <w:lang w:val="pt-PT"/>
        </w:rPr>
        <w:t>O que é edição de áudio?</w:t>
      </w:r>
    </w:p>
    <w:p w14:paraId="02B6643A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Descubra o que é edição de áudio.</w:t>
      </w:r>
    </w:p>
    <w:p w14:paraId="2A2FAD89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hyperlink r:id="rId12" w:history="1">
        <w:r w:rsidRPr="00BC3B24">
          <w:rPr>
            <w:rStyle w:val="Hyperlink"/>
            <w:color w:val="1155CC"/>
            <w:lang w:val="pt-PT"/>
          </w:rPr>
          <w:t>https://www.mediamusicnow.co.uk/information/glossary-of-music-production-terms/audio-editing.aspx</w:t>
        </w:r>
      </w:hyperlink>
    </w:p>
    <w:p w14:paraId="0221178C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hyperlink r:id="rId13" w:history="1">
        <w:r w:rsidRPr="00BC3B24">
          <w:rPr>
            <w:rStyle w:val="Hyperlink"/>
            <w:color w:val="1155CC"/>
            <w:lang w:val="pt-PT"/>
          </w:rPr>
          <w:t>https://www.audioshapers.com/blog/what-is-audio-editing.html</w:t>
        </w:r>
      </w:hyperlink>
    </w:p>
    <w:p w14:paraId="4A9117DF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</w:p>
    <w:p w14:paraId="3B4DA0D4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Como fazer edição áudio?</w:t>
      </w:r>
    </w:p>
    <w:p w14:paraId="2C1FB531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Procure por ferramentas de edição de áudio disponíveis.</w:t>
      </w:r>
    </w:p>
    <w:p w14:paraId="5776D9EA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Descarregue e instale a Audacity, a mais popular gratuitamente a usar software para edição de áudio.</w:t>
      </w:r>
    </w:p>
    <w:p w14:paraId="0592B9EE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Saiba mais sobre a interface de utilizador da Audacity.</w:t>
      </w:r>
    </w:p>
    <w:p w14:paraId="68F3A3B8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hyperlink r:id="rId14" w:history="1">
        <w:r w:rsidRPr="00BC3B24">
          <w:rPr>
            <w:rStyle w:val="Hyperlink"/>
            <w:color w:val="1155CC"/>
            <w:lang w:val="pt-PT"/>
          </w:rPr>
          <w:t>https://www.audacityteam.org</w:t>
        </w:r>
      </w:hyperlink>
    </w:p>
    <w:p w14:paraId="65DCB5E3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hyperlink r:id="rId15" w:history="1">
        <w:r w:rsidRPr="00BC3B24">
          <w:rPr>
            <w:rStyle w:val="Hyperlink"/>
            <w:color w:val="1155CC"/>
            <w:lang w:val="pt-PT"/>
          </w:rPr>
          <w:t>https://manual.audacityteam.org/</w:t>
        </w:r>
      </w:hyperlink>
    </w:p>
    <w:p w14:paraId="5F3AC2D1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</w:p>
    <w:p w14:paraId="6C50C7B4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Edição de um Ficheiro Áudio</w:t>
      </w:r>
    </w:p>
    <w:p w14:paraId="720A474A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Encontre um ficheiro áudio da fala humana ou grave um, se tiver um microfone.</w:t>
      </w:r>
    </w:p>
    <w:p w14:paraId="0F5DC850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Importe o ficheiro áudio para a Audacity.</w:t>
      </w:r>
    </w:p>
    <w:p w14:paraId="1BDA643B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Olhe para a forma de onda e aproxime-se para vê-la em detalhe.</w:t>
      </w:r>
    </w:p>
    <w:p w14:paraId="2443E3A2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Ouça o áudio importado e use as diferentes ações para controlar a reprodução.</w:t>
      </w:r>
    </w:p>
    <w:p w14:paraId="5B807A2B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Tente encontrar partes do áudio que não sejam claras e realçá-las. Estas partes contêm o que se chama ruído.</w:t>
      </w:r>
    </w:p>
    <w:p w14:paraId="6ADBA5ED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Utilize a seleção de Efeitos da Audácia para remover o ruído.</w:t>
      </w:r>
    </w:p>
    <w:p w14:paraId="07795AEE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Realce todo o clip e aplique o efeito de Normalização no ficheiro áudio</w:t>
      </w:r>
    </w:p>
    <w:p w14:paraId="55A20A3E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Realce todo o clipe e aplique o efeito Equalização no ficheiro áudio.</w:t>
      </w:r>
    </w:p>
    <w:p w14:paraId="446FC5B0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Realce todo o clipe e aplique o efeito Compressor no ficheiro áudio.</w:t>
      </w:r>
    </w:p>
    <w:p w14:paraId="0EFFD0A0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Experimente com diferentes efeitos e altere os seus parâmetros.</w:t>
      </w:r>
    </w:p>
    <w:p w14:paraId="06F33BE2" w14:textId="77777777" w:rsidR="00B951C6" w:rsidRPr="00BC3B24" w:rsidRDefault="00B951C6" w:rsidP="00450317">
      <w:pPr>
        <w:framePr w:hSpace="180" w:wrap="around" w:vAnchor="text" w:hAnchor="margin" w:y="1"/>
        <w:rPr>
          <w:rFonts w:ascii="Calibri" w:hAnsi="Calibri" w:cs="Calibri"/>
        </w:rPr>
      </w:pPr>
      <w:r w:rsidRPr="00BC3B24">
        <w:rPr>
          <w:lang w:val="pt-PT"/>
        </w:rPr>
        <w:t>Exportar o ficheiro resultante.</w:t>
      </w:r>
    </w:p>
    <w:p w14:paraId="3C4CF198" w14:textId="77777777" w:rsidR="00B951C6" w:rsidRDefault="00B951C6" w:rsidP="00450317">
      <w:pPr>
        <w:rPr>
          <w:rFonts w:ascii="Calibri" w:eastAsia="Calibri" w:hAnsi="Calibri" w:cs="Calibri"/>
          <w:sz w:val="22"/>
          <w:szCs w:val="22"/>
        </w:rPr>
      </w:pPr>
    </w:p>
    <w:p w14:paraId="6EDD194D" w14:textId="77777777" w:rsidR="00B951C6" w:rsidRDefault="00B951C6" w:rsidP="00450317"/>
    <w:p w14:paraId="33208AF2" w14:textId="77777777" w:rsidR="00B951C6" w:rsidRDefault="00B951C6" w:rsidP="00450317">
      <w:pPr>
        <w:rPr>
          <w:rFonts w:ascii="Calibri" w:hAnsi="Calibri" w:cs="Calibri"/>
          <w:b/>
          <w:bCs/>
          <w:sz w:val="36"/>
          <w:szCs w:val="36"/>
        </w:rPr>
      </w:pPr>
      <w:r w:rsidRPr="008A2913">
        <w:rPr>
          <w:b/>
          <w:bCs/>
          <w:sz w:val="36"/>
          <w:szCs w:val="36"/>
          <w:lang w:val="pt-PT"/>
        </w:rPr>
        <w:t>EDIÇÃO DE VÍDEO</w:t>
      </w:r>
    </w:p>
    <w:p w14:paraId="027F3604" w14:textId="77777777" w:rsidR="00B951C6" w:rsidRDefault="00B951C6" w:rsidP="00450317">
      <w:pPr>
        <w:rPr>
          <w:rFonts w:ascii="Calibri" w:hAnsi="Calibri" w:cs="Calibri"/>
          <w:b/>
          <w:bCs/>
          <w:sz w:val="36"/>
          <w:szCs w:val="36"/>
        </w:rPr>
      </w:pPr>
    </w:p>
    <w:p w14:paraId="6547F198" w14:textId="77777777" w:rsidR="00B951C6" w:rsidRPr="00DC73CC" w:rsidRDefault="00B951C6" w:rsidP="00450317">
      <w:pPr>
        <w:rPr>
          <w:rFonts w:ascii="Calibri" w:hAnsi="Calibri" w:cs="Calibri"/>
          <w:lang w:val="en-GB" w:eastAsia="el-GR"/>
        </w:rPr>
      </w:pPr>
      <w:r w:rsidRPr="00DC73CC">
        <w:rPr>
          <w:lang w:val="pt-PT"/>
        </w:rPr>
        <w:t>O que é edição de vídeo?</w:t>
      </w:r>
    </w:p>
    <w:p w14:paraId="140C52A1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Descubra o que é edição de vídeo.</w:t>
      </w:r>
    </w:p>
    <w:p w14:paraId="37CA9F04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Como fazer Edição de Vídeo?</w:t>
      </w:r>
    </w:p>
    <w:p w14:paraId="73431C97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Procure por ferramentas de edição de vídeo disponíveis.</w:t>
      </w:r>
    </w:p>
    <w:p w14:paraId="70ACB946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Descarregue e instale o Editor de Vídeo OpenShot.</w:t>
      </w:r>
    </w:p>
    <w:p w14:paraId="2D4CAC57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Saiba mais sobre a sua interface de utilizador.</w:t>
      </w:r>
    </w:p>
    <w:p w14:paraId="717C4D76" w14:textId="77777777" w:rsidR="00B951C6" w:rsidRPr="00DC73CC" w:rsidRDefault="00B951C6" w:rsidP="00450317">
      <w:pPr>
        <w:rPr>
          <w:rFonts w:ascii="Calibri" w:hAnsi="Calibri" w:cs="Calibri"/>
        </w:rPr>
      </w:pPr>
      <w:hyperlink r:id="rId16" w:history="1">
        <w:r w:rsidRPr="00DC73CC">
          <w:rPr>
            <w:rStyle w:val="Hyperlink"/>
            <w:color w:val="1155CC"/>
            <w:lang w:val="pt-PT"/>
          </w:rPr>
          <w:t>https://en.wikipedia.org/wiki/Video_editing</w:t>
        </w:r>
      </w:hyperlink>
    </w:p>
    <w:p w14:paraId="48B48920" w14:textId="77777777" w:rsidR="00B951C6" w:rsidRPr="00DC73CC" w:rsidRDefault="00B951C6" w:rsidP="00450317">
      <w:pPr>
        <w:rPr>
          <w:rFonts w:ascii="Calibri" w:hAnsi="Calibri" w:cs="Calibri"/>
        </w:rPr>
      </w:pPr>
      <w:hyperlink r:id="rId17" w:history="1">
        <w:r w:rsidRPr="00DC73CC">
          <w:rPr>
            <w:rStyle w:val="Hyperlink"/>
            <w:color w:val="1155CC"/>
            <w:lang w:val="pt-PT"/>
          </w:rPr>
          <w:t>https://www.mediacollege.com/video/editing/tutorial/definition.html</w:t>
        </w:r>
      </w:hyperlink>
    </w:p>
    <w:p w14:paraId="50FD61C6" w14:textId="77777777" w:rsidR="00B951C6" w:rsidRPr="00DC73CC" w:rsidRDefault="00B951C6" w:rsidP="00450317">
      <w:pPr>
        <w:rPr>
          <w:rFonts w:ascii="Calibri" w:hAnsi="Calibri" w:cs="Calibri"/>
        </w:rPr>
      </w:pPr>
    </w:p>
    <w:p w14:paraId="239CB7E8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Edição de um Vídeo</w:t>
      </w:r>
    </w:p>
    <w:p w14:paraId="4E4803FD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Encontre pelo menos um ficheiro de vídeo e algumas imagens e ficheiros de som.</w:t>
      </w:r>
    </w:p>
    <w:p w14:paraId="3BCDF067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Importe-os para o Editor de Vídeo OpenShot.</w:t>
      </w:r>
    </w:p>
    <w:p w14:paraId="668C840B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Adicione-as às faixas de linha do tempo e tente navegar na linha do tempo.</w:t>
      </w:r>
    </w:p>
    <w:p w14:paraId="37B29807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Selecione um clip e mova-o através da linha do tempo e entre faixas.</w:t>
      </w:r>
    </w:p>
    <w:p w14:paraId="597F0BF3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Veja como a janela de pré-visualização muda com base em onde cada clipe está na linha do tempo.</w:t>
      </w:r>
    </w:p>
    <w:p w14:paraId="79FA4716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Veja as propriedades de um clip e experimente os seus valores.</w:t>
      </w:r>
    </w:p>
    <w:p w14:paraId="118600B8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Adicione transições visuais e áudio entre os seus clips.</w:t>
      </w:r>
    </w:p>
    <w:p w14:paraId="5CD651B5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Aplique alguns dos efeitos disponíveis nos seus videoclips.</w:t>
      </w:r>
    </w:p>
    <w:p w14:paraId="250975CE" w14:textId="77777777" w:rsidR="00B951C6" w:rsidRPr="00DC73CC" w:rsidRDefault="00B951C6" w:rsidP="00450317">
      <w:pPr>
        <w:rPr>
          <w:rFonts w:ascii="Calibri" w:hAnsi="Calibri" w:cs="Calibri"/>
        </w:rPr>
      </w:pPr>
      <w:r w:rsidRPr="00DC73CC">
        <w:rPr>
          <w:lang w:val="pt-PT"/>
        </w:rPr>
        <w:t>Adicione um texto básico aos seus clips.</w:t>
      </w:r>
    </w:p>
    <w:p w14:paraId="76F92CA2" w14:textId="77777777" w:rsidR="00B951C6" w:rsidRPr="00DC73CC" w:rsidRDefault="00B951C6" w:rsidP="00450317">
      <w:pPr>
        <w:rPr>
          <w:rFonts w:ascii="Calibri" w:hAnsi="Calibri" w:cs="Calibri"/>
          <w:color w:val="1155CC"/>
          <w:sz w:val="22"/>
          <w:szCs w:val="22"/>
          <w:u w:val="single"/>
        </w:rPr>
      </w:pPr>
      <w:r w:rsidRPr="00DC73CC">
        <w:rPr>
          <w:lang w:val="pt-PT"/>
        </w:rPr>
        <w:t>Guarde e exporte o ficheiro de vídeo resultante.</w:t>
      </w:r>
    </w:p>
    <w:p w14:paraId="796821A0" w14:textId="77777777" w:rsidR="008A2913" w:rsidRPr="008A2913" w:rsidRDefault="008A2913">
      <w:pPr>
        <w:rPr>
          <w:rFonts w:ascii="Calibri" w:hAnsi="Calibri" w:cs="Calibri"/>
          <w:b/>
          <w:bCs/>
          <w:sz w:val="36"/>
          <w:szCs w:val="36"/>
        </w:rPr>
      </w:pPr>
    </w:p>
    <w:p w14:paraId="1B18A775" w14:textId="77777777" w:rsidR="008A2913" w:rsidRDefault="008A2913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52114D91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B951C6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6D0DD469" w14:textId="77777777" w:rsidR="00B951C6" w:rsidRDefault="00B951C6" w:rsidP="00AD7A52">
            <w:pPr>
              <w:rPr>
                <w:color w:val="051B3B" w:themeColor="text2"/>
              </w:rPr>
            </w:pPr>
            <w:r>
              <w:rPr>
                <w:color w:val="051B3B" w:themeColor="text2"/>
                <w:lang w:val="pt-PT"/>
              </w:rPr>
              <w:t>EDITAR UM FICHEIRO ÁUDIO</w:t>
            </w:r>
          </w:p>
          <w:p w14:paraId="469AA227" w14:textId="77777777" w:rsidR="00B951C6" w:rsidRDefault="00B951C6" w:rsidP="00AD7A52">
            <w:hyperlink r:id="rId18" w:history="1">
              <w:r>
                <w:rPr>
                  <w:rStyle w:val="Hyperlink"/>
                  <w:color w:val="1155CC"/>
                  <w:lang w:val="pt-PT"/>
                </w:rPr>
                <w:t>https://www.youtube.com/watch?v=aCisC3sHneM</w:t>
              </w:r>
            </w:hyperlink>
          </w:p>
          <w:p w14:paraId="354B7C20" w14:textId="072FE882" w:rsidR="00B951C6" w:rsidRDefault="00B951C6" w:rsidP="00AD7A52">
            <w:pPr>
              <w:rPr>
                <w:rStyle w:val="Hyperlink"/>
                <w:color w:val="1155CC"/>
                <w:lang w:val="pt-PT"/>
              </w:rPr>
            </w:pPr>
            <w:hyperlink r:id="rId19" w:history="1">
              <w:r>
                <w:rPr>
                  <w:rStyle w:val="Hyperlink"/>
                  <w:color w:val="1155CC"/>
                  <w:lang w:val="pt-PT"/>
                </w:rPr>
                <w:t>https://manual.audacityteam.org/man/tutorial_editing_an_existing_file.html</w:t>
              </w:r>
            </w:hyperlink>
          </w:p>
          <w:p w14:paraId="53F77E1F" w14:textId="77777777" w:rsidR="00B951C6" w:rsidRDefault="00B951C6" w:rsidP="00AD7A52">
            <w:pPr>
              <w:rPr>
                <w:color w:val="1155CC"/>
                <w:u w:val="single"/>
              </w:rPr>
            </w:pPr>
          </w:p>
          <w:p w14:paraId="2BE595D1" w14:textId="77777777" w:rsidR="00B951C6" w:rsidRPr="00DD6EC4" w:rsidRDefault="00B951C6" w:rsidP="00AD7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51B3B" w:themeColor="text2"/>
              </w:rPr>
            </w:pPr>
            <w:r w:rsidRPr="00DD6EC4">
              <w:rPr>
                <w:color w:val="051B3B" w:themeColor="text2"/>
                <w:lang w:val="pt-PT"/>
              </w:rPr>
              <w:t>ALTERNATIVA DE EDITOR DE ÁUDIO</w:t>
            </w:r>
          </w:p>
          <w:p w14:paraId="21B143A0" w14:textId="58AE3C42" w:rsidR="00B951C6" w:rsidRDefault="00B951C6" w:rsidP="00AD7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Hyperlink"/>
                <w:lang w:val="pt-PT"/>
              </w:rPr>
            </w:pPr>
            <w:hyperlink r:id="rId20" w:history="1">
              <w:r>
                <w:rPr>
                  <w:rStyle w:val="Hyperlink"/>
                  <w:lang w:val="pt-PT"/>
                </w:rPr>
                <w:t>https://audiomass.co/</w:t>
              </w:r>
            </w:hyperlink>
          </w:p>
          <w:p w14:paraId="2F4A9761" w14:textId="77777777" w:rsidR="00B951C6" w:rsidRDefault="00B951C6" w:rsidP="00AD7A5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Style w:val="Hyperlink"/>
                <w:rFonts w:asciiTheme="minorHAnsi" w:hAnsiTheme="minorHAnsi" w:cstheme="minorHAnsi"/>
              </w:rPr>
            </w:pPr>
          </w:p>
          <w:p w14:paraId="287C1CA8" w14:textId="77777777" w:rsidR="00B951C6" w:rsidRDefault="00B951C6" w:rsidP="00AD7A52">
            <w:r>
              <w:rPr>
                <w:lang w:val="pt-PT"/>
              </w:rPr>
              <w:t>COMO FAZER EDIÇÃO DE VÍDEO?</w:t>
            </w:r>
          </w:p>
          <w:p w14:paraId="3C64101B" w14:textId="77777777" w:rsidR="00B951C6" w:rsidRPr="003D5DCE" w:rsidRDefault="00B951C6" w:rsidP="00AD7A52">
            <w:pPr>
              <w:rPr>
                <w:color w:val="2E79EB" w:themeColor="accent1" w:themeTint="99"/>
                <w:u w:val="single"/>
              </w:rPr>
            </w:pPr>
            <w:hyperlink r:id="rId21" w:history="1">
              <w:r w:rsidRPr="003D5DCE">
                <w:rPr>
                  <w:rStyle w:val="Hyperlink"/>
                  <w:color w:val="2E79EB" w:themeColor="accent1" w:themeTint="99"/>
                  <w:lang w:val="pt-PT"/>
                </w:rPr>
                <w:t>https://www.openshot.org/</w:t>
              </w:r>
            </w:hyperlink>
          </w:p>
          <w:p w14:paraId="65CAA2B0" w14:textId="77777777" w:rsidR="00B951C6" w:rsidRPr="003D5DCE" w:rsidRDefault="00B951C6" w:rsidP="00AD7A52">
            <w:pPr>
              <w:rPr>
                <w:u w:val="single"/>
              </w:rPr>
            </w:pPr>
          </w:p>
          <w:p w14:paraId="29D033B3" w14:textId="77777777" w:rsidR="00B951C6" w:rsidRPr="003D5DCE" w:rsidRDefault="00B951C6" w:rsidP="00AD7A52">
            <w:r>
              <w:rPr>
                <w:lang w:val="pt-PT"/>
              </w:rPr>
              <w:t>EDITOR DE VÍDEO ALTERNATIVO</w:t>
            </w:r>
          </w:p>
          <w:p w14:paraId="335C13E0" w14:textId="77777777" w:rsidR="00B951C6" w:rsidRDefault="00B951C6" w:rsidP="00AD7A52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  <w:hyperlink r:id="rId22" w:history="1">
              <w:r w:rsidRPr="003D5DCE">
                <w:rPr>
                  <w:rStyle w:val="Hyperlink"/>
                  <w:color w:val="2E79EB" w:themeColor="accent1" w:themeTint="99"/>
                  <w:lang w:val="pt-PT"/>
                </w:rPr>
                <w:t>https://clipchamp.com/en/</w:t>
              </w:r>
            </w:hyperlink>
          </w:p>
          <w:p w14:paraId="6E73348A" w14:textId="77777777" w:rsidR="00B951C6" w:rsidRPr="003D5DCE" w:rsidRDefault="00B951C6" w:rsidP="00AD7A52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</w:p>
          <w:p w14:paraId="54B38CDD" w14:textId="77777777" w:rsidR="00B951C6" w:rsidRDefault="00B951C6" w:rsidP="00AD7A52">
            <w:r>
              <w:rPr>
                <w:lang w:val="pt-PT"/>
              </w:rPr>
              <w:t>EDITAR UM VÍDEO</w:t>
            </w:r>
          </w:p>
          <w:p w14:paraId="2CD81F91" w14:textId="77777777" w:rsidR="008A2913" w:rsidRPr="003D5DCE" w:rsidRDefault="00000000" w:rsidP="008A2913">
            <w:pPr>
              <w:rPr>
                <w:color w:val="2E79EB" w:themeColor="accent1" w:themeTint="99"/>
              </w:rPr>
            </w:pPr>
            <w:hyperlink r:id="rId23" w:history="1">
              <w:r w:rsidR="008A2913" w:rsidRPr="003D5DCE">
                <w:rPr>
                  <w:rStyle w:val="Hyperlink"/>
                  <w:color w:val="2E79EB" w:themeColor="accent1" w:themeTint="99"/>
                </w:rPr>
                <w:t>https://www.youtube.com/watch?v=TeKRsMO_6Rw</w:t>
              </w:r>
            </w:hyperlink>
          </w:p>
          <w:p w14:paraId="6F35560C" w14:textId="7A3FD557" w:rsidR="008A2913" w:rsidRDefault="00000000" w:rsidP="008A2913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24" w:history="1">
              <w:r w:rsidR="008A2913" w:rsidRPr="003D5DCE">
                <w:rPr>
                  <w:rStyle w:val="Hyperlink"/>
                  <w:color w:val="2E79EB" w:themeColor="accent1" w:themeTint="99"/>
                </w:rPr>
                <w:t>https://www.youtube.com/watch?v=rLWXlc1BW-I</w:t>
              </w:r>
            </w:hyperlink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37925AB" w14:textId="53676D2A" w:rsidR="00B951C6" w:rsidRDefault="00B951C6" w:rsidP="00F576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O ruído em áudio não pode ser corrigido. </w:t>
            </w:r>
            <w:r>
              <w:rPr>
                <w:color w:val="000000"/>
                <w:lang w:val="pt-PT"/>
              </w:rPr>
              <w:t>(sim/</w:t>
            </w:r>
            <w:r>
              <w:rPr>
                <w:b/>
                <w:color w:val="000000"/>
                <w:lang w:val="pt-PT"/>
              </w:rPr>
              <w:t>não</w:t>
            </w:r>
            <w:r>
              <w:rPr>
                <w:color w:val="000000"/>
                <w:lang w:val="pt-PT"/>
              </w:rPr>
              <w:t xml:space="preserve">) </w:t>
            </w:r>
          </w:p>
          <w:p w14:paraId="49A6D8AD" w14:textId="56E6244C" w:rsidR="00B951C6" w:rsidRDefault="00B951C6" w:rsidP="00F576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Feedback: A Audacity oferece muitas ferramentas para corrigir o ruído.</w:t>
            </w:r>
          </w:p>
          <w:p w14:paraId="35A898F9" w14:textId="77777777" w:rsidR="00935CC4" w:rsidRDefault="00935CC4"/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1B1191" w14:textId="5A0055FD" w:rsidR="00B951C6" w:rsidRPr="001B1D2A" w:rsidRDefault="00B951C6" w:rsidP="00B9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Qual deles manipula a frequência do meu </w:t>
            </w:r>
            <w:r>
              <w:rPr>
                <w:b/>
                <w:color w:val="000000"/>
                <w:lang w:val="pt-PT"/>
              </w:rPr>
              <w:t>som</w:t>
            </w:r>
            <w:r>
              <w:rPr>
                <w:b/>
                <w:color w:val="000000"/>
                <w:lang w:val="pt-PT"/>
              </w:rPr>
              <w:t>?</w:t>
            </w:r>
          </w:p>
          <w:p w14:paraId="427DCB2E" w14:textId="77777777" w:rsidR="00B951C6" w:rsidRPr="001B1D2A" w:rsidRDefault="00B951C6" w:rsidP="00B951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</w:rPr>
            </w:pPr>
            <w:r w:rsidRPr="001B1D2A">
              <w:rPr>
                <w:bCs/>
                <w:color w:val="000000"/>
                <w:lang w:val="pt-PT"/>
              </w:rPr>
              <w:t>Normalização</w:t>
            </w:r>
          </w:p>
          <w:p w14:paraId="6EE885F0" w14:textId="77777777" w:rsidR="00B951C6" w:rsidRPr="001B1D2A" w:rsidRDefault="00B951C6" w:rsidP="00B951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Cs/>
                <w:color w:val="000000"/>
              </w:rPr>
            </w:pPr>
            <w:r w:rsidRPr="001B1D2A">
              <w:rPr>
                <w:bCs/>
                <w:color w:val="000000"/>
                <w:lang w:val="pt-PT"/>
              </w:rPr>
              <w:t>Compressor</w:t>
            </w:r>
          </w:p>
          <w:p w14:paraId="69674D68" w14:textId="7140C9EA" w:rsidR="00B951C6" w:rsidRPr="001B1D2A" w:rsidRDefault="00B951C6" w:rsidP="00B951C6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lang w:val="pt-PT"/>
              </w:rPr>
              <w:t>Equalização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5F506AA4" w14:textId="54DC2D24" w:rsidR="00B951C6" w:rsidRDefault="00B951C6" w:rsidP="00463B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Não é possível misturar áudio com vídeos </w:t>
            </w:r>
            <w:r>
              <w:rPr>
                <w:color w:val="000000"/>
                <w:lang w:val="pt-PT"/>
              </w:rPr>
              <w:t>(sim/</w:t>
            </w:r>
            <w:r>
              <w:rPr>
                <w:b/>
                <w:color w:val="000000"/>
                <w:lang w:val="pt-PT"/>
              </w:rPr>
              <w:t>não</w:t>
            </w:r>
            <w:r>
              <w:rPr>
                <w:color w:val="000000"/>
                <w:lang w:val="pt-PT"/>
              </w:rPr>
              <w:t xml:space="preserve">) </w:t>
            </w:r>
          </w:p>
          <w:p w14:paraId="2B156A34" w14:textId="3FD52B1D" w:rsidR="00402FB8" w:rsidRPr="00402FB8" w:rsidRDefault="00B951C6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color w:val="000000"/>
                <w:lang w:val="pt-PT"/>
              </w:rPr>
              <w:t>Feedback: Em openshot (ou outras ferramentas de edição de vídeo) pode misturar vídeos com ficheiros áudio facilmente.</w:t>
            </w:r>
          </w:p>
        </w:tc>
      </w:tr>
      <w:tr w:rsidR="00402FB8" w14:paraId="426829F6" w14:textId="77777777">
        <w:tc>
          <w:tcPr>
            <w:tcW w:w="9350" w:type="dxa"/>
            <w:shd w:val="clear" w:color="auto" w:fill="FDF0D2"/>
          </w:tcPr>
          <w:p w14:paraId="5768FC27" w14:textId="77777777" w:rsidR="00B951C6" w:rsidRDefault="00B951C6" w:rsidP="00B95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Pode adicionar transições dentro de um vídeo </w:t>
            </w:r>
          </w:p>
          <w:p w14:paraId="1301AD75" w14:textId="719E5981" w:rsidR="00402FB8" w:rsidRPr="00402FB8" w:rsidRDefault="00B951C6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  <w:lang w:val="pt-PT"/>
              </w:rPr>
              <w:t>(sim/</w:t>
            </w:r>
            <w:r w:rsidRPr="00402FB8">
              <w:rPr>
                <w:bCs/>
                <w:color w:val="000000"/>
                <w:lang w:val="pt-PT"/>
              </w:rPr>
              <w:t>não</w:t>
            </w:r>
            <w:r>
              <w:rPr>
                <w:b/>
                <w:color w:val="000000"/>
                <w:lang w:val="pt-PT"/>
              </w:rPr>
              <w:t>)</w:t>
            </w:r>
          </w:p>
        </w:tc>
      </w:tr>
      <w:tr w:rsidR="00402FB8" w14:paraId="7C532655" w14:textId="77777777">
        <w:tc>
          <w:tcPr>
            <w:tcW w:w="9350" w:type="dxa"/>
            <w:shd w:val="clear" w:color="auto" w:fill="FDF0D2"/>
          </w:tcPr>
          <w:p w14:paraId="311E8EA5" w14:textId="77777777" w:rsid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02FB8" w14:paraId="1C89FBF0" w14:textId="77777777">
        <w:tc>
          <w:tcPr>
            <w:tcW w:w="9350" w:type="dxa"/>
            <w:shd w:val="clear" w:color="auto" w:fill="FDF0D2"/>
          </w:tcPr>
          <w:p w14:paraId="1CF27548" w14:textId="77777777" w:rsidR="00402FB8" w:rsidRDefault="00402FB8" w:rsidP="00402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25"/>
      <w:footerReference w:type="default" r:id="rId26"/>
      <w:footerReference w:type="first" r:id="rId27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CBBD5" w14:textId="77777777" w:rsidR="004D5B33" w:rsidRDefault="004D5B33">
      <w:r>
        <w:separator/>
      </w:r>
    </w:p>
  </w:endnote>
  <w:endnote w:type="continuationSeparator" w:id="0">
    <w:p w14:paraId="24BC19B0" w14:textId="77777777" w:rsidR="004D5B33" w:rsidRDefault="004D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D7765" w14:textId="77777777" w:rsidR="004D5B33" w:rsidRDefault="004D5B33">
      <w:r>
        <w:separator/>
      </w:r>
    </w:p>
  </w:footnote>
  <w:footnote w:type="continuationSeparator" w:id="0">
    <w:p w14:paraId="3029E465" w14:textId="77777777" w:rsidR="004D5B33" w:rsidRDefault="004D5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00D4"/>
    <w:multiLevelType w:val="multilevel"/>
    <w:tmpl w:val="0CC40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3401856"/>
    <w:multiLevelType w:val="multilevel"/>
    <w:tmpl w:val="A8229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9FA71CA"/>
    <w:multiLevelType w:val="multilevel"/>
    <w:tmpl w:val="AA5631E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62416"/>
    <w:multiLevelType w:val="multilevel"/>
    <w:tmpl w:val="2250D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695B08"/>
    <w:multiLevelType w:val="multilevel"/>
    <w:tmpl w:val="FD88E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86445435">
    <w:abstractNumId w:val="5"/>
  </w:num>
  <w:num w:numId="2" w16cid:durableId="126169224">
    <w:abstractNumId w:val="1"/>
  </w:num>
  <w:num w:numId="3" w16cid:durableId="236942829">
    <w:abstractNumId w:val="4"/>
  </w:num>
  <w:num w:numId="4" w16cid:durableId="1671907159">
    <w:abstractNumId w:val="2"/>
  </w:num>
  <w:num w:numId="5" w16cid:durableId="1267157663">
    <w:abstractNumId w:val="8"/>
  </w:num>
  <w:num w:numId="6" w16cid:durableId="282737396">
    <w:abstractNumId w:val="6"/>
  </w:num>
  <w:num w:numId="7" w16cid:durableId="1023746719">
    <w:abstractNumId w:val="9"/>
  </w:num>
  <w:num w:numId="8" w16cid:durableId="4159847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690630">
    <w:abstractNumId w:val="3"/>
  </w:num>
  <w:num w:numId="10" w16cid:durableId="14012473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3609410">
    <w:abstractNumId w:val="7"/>
  </w:num>
  <w:num w:numId="12" w16cid:durableId="14961430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8113542">
    <w:abstractNumId w:val="0"/>
  </w:num>
  <w:num w:numId="14" w16cid:durableId="4543266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1B1D2A"/>
    <w:rsid w:val="003C757F"/>
    <w:rsid w:val="00402FB8"/>
    <w:rsid w:val="00416AFB"/>
    <w:rsid w:val="004D5B33"/>
    <w:rsid w:val="005D06E7"/>
    <w:rsid w:val="007842B9"/>
    <w:rsid w:val="008178B1"/>
    <w:rsid w:val="008413F5"/>
    <w:rsid w:val="00883A30"/>
    <w:rsid w:val="008A2913"/>
    <w:rsid w:val="00935CC4"/>
    <w:rsid w:val="00B951C6"/>
    <w:rsid w:val="00BC3B24"/>
    <w:rsid w:val="00C140CD"/>
    <w:rsid w:val="00DD54A9"/>
    <w:rsid w:val="00DD683A"/>
    <w:rsid w:val="00DD6EC4"/>
    <w:rsid w:val="00DE27E4"/>
    <w:rsid w:val="00DF5D43"/>
    <w:rsid w:val="00FB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3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audioshapers.com/blog/what-is-audio-editing.html" TargetMode="External"/><Relationship Id="rId18" Type="http://schemas.openxmlformats.org/officeDocument/2006/relationships/hyperlink" Target="https://www.youtube.com/watch?v=aCisC3sHneM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openshot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ediamusicnow.co.uk/information/glossary-of-music-production-terms/audio-editing.aspx" TargetMode="External"/><Relationship Id="rId17" Type="http://schemas.openxmlformats.org/officeDocument/2006/relationships/hyperlink" Target="https://www.mediacollege.com/video/editing/tutorial/definition.html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n.wikipedia.org/wiki/Video_editing" TargetMode="External"/><Relationship Id="rId20" Type="http://schemas.openxmlformats.org/officeDocument/2006/relationships/hyperlink" Target="https://audiomass.co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youtube.com/watch?v=rLWXlc1BW-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nual.audacityteam.org/" TargetMode="External"/><Relationship Id="rId23" Type="http://schemas.openxmlformats.org/officeDocument/2006/relationships/hyperlink" Target="https://www.youtube.com/watch?v=TeKRsMO_6Rw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manual.audacityteam.org/man/tutorial_editing_an_existing_file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audacityteam.org" TargetMode="External"/><Relationship Id="rId22" Type="http://schemas.openxmlformats.org/officeDocument/2006/relationships/hyperlink" Target="https://clipchamp.com/en/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780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17</cp:revision>
  <dcterms:created xsi:type="dcterms:W3CDTF">2022-09-12T06:36:00Z</dcterms:created>
  <dcterms:modified xsi:type="dcterms:W3CDTF">2023-01-21T12:00:00Z</dcterms:modified>
</cp:coreProperties>
</file>